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rPr>
          <w:rFonts w:ascii="TrebuchetMS-Bold" w:cs="TrebuchetMS-Bold" w:eastAsia="TrebuchetMS-Bold" w:hAnsi="TrebuchetMS-Bold"/>
          <w:b w:val="1"/>
          <w:sz w:val="40"/>
          <w:szCs w:val="40"/>
        </w:rPr>
      </w:pPr>
      <w:r w:rsidDel="00000000" w:rsidR="00000000" w:rsidRPr="00000000">
        <w:rPr>
          <w:rFonts w:ascii="Calibri" w:cs="Calibri" w:eastAsia="Calibri" w:hAnsi="Calibri"/>
          <w:b w:val="1"/>
          <w:sz w:val="40"/>
          <w:szCs w:val="40"/>
          <w:rtl w:val="0"/>
        </w:rPr>
        <w:t xml:space="preserve">Referat fra FAU-møte 8-19/20 for Sørbø skole</w:t>
      </w:r>
      <w:r w:rsidDel="00000000" w:rsidR="00000000" w:rsidRPr="00000000">
        <w:rPr>
          <w:rtl w:val="0"/>
        </w:rPr>
      </w:r>
    </w:p>
    <w:p w:rsidR="00000000" w:rsidDel="00000000" w:rsidP="00000000" w:rsidRDefault="00000000" w:rsidRPr="00000000" w14:paraId="00000002">
      <w:pPr>
        <w:widowControl w:val="0"/>
        <w:spacing w:line="276" w:lineRule="auto"/>
        <w:ind w:left="1410"/>
        <w:rPr>
          <w:rFonts w:ascii="Times New Roman" w:cs="Times New Roman" w:eastAsia="Times New Roman" w:hAnsi="Times New Roman"/>
          <w:sz w:val="24"/>
          <w:szCs w:val="24"/>
        </w:rPr>
      </w:pPr>
      <w:r w:rsidDel="00000000" w:rsidR="00000000" w:rsidRPr="00000000">
        <w:rPr>
          <w:rFonts w:ascii="TrebuchetMS-Bold" w:cs="TrebuchetMS-Bold" w:eastAsia="TrebuchetMS-Bold" w:hAnsi="TrebuchetMS-Bold"/>
          <w:b w:val="1"/>
          <w:sz w:val="28"/>
          <w:szCs w:val="28"/>
          <w:rtl w:val="0"/>
        </w:rPr>
        <w:t xml:space="preserve">Dato:</w:t>
      </w:r>
      <w:r w:rsidDel="00000000" w:rsidR="00000000" w:rsidRPr="00000000">
        <w:rPr>
          <w:rFonts w:ascii="Trebuchet MS" w:cs="Trebuchet MS" w:eastAsia="Trebuchet MS" w:hAnsi="Trebuchet MS"/>
          <w:sz w:val="28"/>
          <w:szCs w:val="28"/>
          <w:rtl w:val="0"/>
        </w:rPr>
        <w:tab/>
      </w:r>
      <w:r w:rsidDel="00000000" w:rsidR="00000000" w:rsidRPr="00000000">
        <w:rPr>
          <w:rFonts w:ascii="TrebuchetMS-Bold" w:cs="TrebuchetMS-Bold" w:eastAsia="TrebuchetMS-Bold" w:hAnsi="TrebuchetMS-Bold"/>
          <w:b w:val="1"/>
          <w:sz w:val="28"/>
          <w:szCs w:val="28"/>
          <w:rtl w:val="0"/>
        </w:rPr>
        <w:t xml:space="preserve">Mandag 08. juni 2020 kl. 20:00–21:30</w:t>
      </w:r>
      <w:r w:rsidDel="00000000" w:rsidR="00000000" w:rsidRPr="00000000">
        <w:rPr>
          <w:rtl w:val="0"/>
        </w:rPr>
      </w:r>
    </w:p>
    <w:p w:rsidR="00000000" w:rsidDel="00000000" w:rsidP="00000000" w:rsidRDefault="00000000" w:rsidRPr="00000000" w14:paraId="00000003">
      <w:pPr>
        <w:widowControl w:val="0"/>
        <w:spacing w:line="276" w:lineRule="auto"/>
        <w:rPr>
          <w:rFonts w:ascii="Trebuchet MS" w:cs="Trebuchet MS" w:eastAsia="Trebuchet MS" w:hAnsi="Trebuchet MS"/>
          <w:sz w:val="6"/>
          <w:szCs w:val="6"/>
        </w:rPr>
      </w:pPr>
      <w:r w:rsidDel="00000000" w:rsidR="00000000" w:rsidRPr="00000000">
        <w:rPr>
          <w:rtl w:val="0"/>
        </w:rPr>
      </w:r>
    </w:p>
    <w:p w:rsidR="00000000" w:rsidDel="00000000" w:rsidP="00000000" w:rsidRDefault="00000000" w:rsidRPr="00000000" w14:paraId="00000004">
      <w:pPr>
        <w:widowControl w:val="0"/>
        <w:spacing w:line="276" w:lineRule="auto"/>
        <w:rPr>
          <w:rFonts w:ascii="Calibri" w:cs="Calibri" w:eastAsia="Calibri" w:hAnsi="Calibri"/>
          <w:sz w:val="24"/>
          <w:szCs w:val="24"/>
        </w:rPr>
      </w:pPr>
      <w:r w:rsidDel="00000000" w:rsidR="00000000" w:rsidRPr="00000000">
        <w:rPr>
          <w:rFonts w:ascii="Calibri" w:cs="Calibri" w:eastAsia="Calibri" w:hAnsi="Calibri"/>
          <w:b w:val="1"/>
          <w:rtl w:val="0"/>
        </w:rPr>
        <w:t xml:space="preserve">Sted:</w:t>
      </w:r>
      <w:r w:rsidDel="00000000" w:rsidR="00000000" w:rsidRPr="00000000">
        <w:rPr>
          <w:rFonts w:ascii="Calibri" w:cs="Calibri" w:eastAsia="Calibri" w:hAnsi="Calibri"/>
          <w:rtl w:val="0"/>
        </w:rPr>
        <w:tab/>
        <w:tab/>
        <w:t xml:space="preserve">Sørbø skole, aulaen</w:t>
      </w: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Tilstede:</w:t>
        <w:tab/>
      </w:r>
      <w:r w:rsidDel="00000000" w:rsidR="00000000" w:rsidRPr="00000000">
        <w:rPr>
          <w:rFonts w:ascii="Calibri" w:cs="Calibri" w:eastAsia="Calibri" w:hAnsi="Calibri"/>
          <w:rtl w:val="0"/>
        </w:rPr>
        <w:t xml:space="preserve">Tollefsen, Svein</w:t>
        <w:tab/>
        <w:tab/>
        <w:tab/>
        <w:t xml:space="preserve">6B </w:t>
        <w:tab/>
        <w:tab/>
        <w:t xml:space="preserve">leder</w:t>
      </w:r>
    </w:p>
    <w:p w:rsidR="00000000" w:rsidDel="00000000" w:rsidP="00000000" w:rsidRDefault="00000000" w:rsidRPr="00000000" w14:paraId="00000006">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Vea</w:t>
      </w:r>
      <w:r w:rsidDel="00000000" w:rsidR="00000000" w:rsidRPr="00000000">
        <w:rPr>
          <w:rFonts w:ascii="Calibri" w:cs="Calibri" w:eastAsia="Calibri" w:hAnsi="Calibri"/>
          <w:rtl w:val="0"/>
        </w:rPr>
        <w:t xml:space="preserve">, Odd Magne</w:t>
        <w:tab/>
        <w:tab/>
        <w:t xml:space="preserve">3C </w:t>
        <w:tab/>
        <w:tab/>
        <w:t xml:space="preserve">nestleder</w:t>
      </w:r>
    </w:p>
    <w:p w:rsidR="00000000" w:rsidDel="00000000" w:rsidP="00000000" w:rsidRDefault="00000000" w:rsidRPr="00000000" w14:paraId="00000007">
      <w:pPr>
        <w:spacing w:line="240" w:lineRule="auto"/>
        <w:ind w:left="1416"/>
        <w:rPr>
          <w:rFonts w:ascii="Calibri" w:cs="Calibri" w:eastAsia="Calibri" w:hAnsi="Calibri"/>
        </w:rPr>
      </w:pPr>
      <w:r w:rsidDel="00000000" w:rsidR="00000000" w:rsidRPr="00000000">
        <w:rPr>
          <w:rFonts w:ascii="Calibri" w:cs="Calibri" w:eastAsia="Calibri" w:hAnsi="Calibri"/>
          <w:rtl w:val="0"/>
        </w:rPr>
        <w:tab/>
        <w:t xml:space="preserve">Weng, Cathrine Persson</w:t>
        <w:tab/>
        <w:tab/>
        <w:t xml:space="preserve">2B</w:t>
        <w:tab/>
        <w:tab/>
        <w:t xml:space="preserve">kasserer</w:t>
      </w:r>
    </w:p>
    <w:p w:rsidR="00000000" w:rsidDel="00000000" w:rsidP="00000000" w:rsidRDefault="00000000" w:rsidRPr="00000000" w14:paraId="00000008">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Miljeteig, Hilde Kråkenes</w:t>
        <w:tab/>
        <w:t xml:space="preserve">2C </w:t>
        <w:tab/>
        <w:tab/>
        <w:t xml:space="preserve">sekretær</w:t>
      </w:r>
    </w:p>
    <w:p w:rsidR="00000000" w:rsidDel="00000000" w:rsidP="00000000" w:rsidRDefault="00000000" w:rsidRPr="00000000" w14:paraId="00000009">
      <w:pPr>
        <w:spacing w:line="240" w:lineRule="auto"/>
        <w:ind w:left="720" w:firstLine="720"/>
        <w:rPr>
          <w:rFonts w:ascii="Calibri" w:cs="Calibri" w:eastAsia="Calibri" w:hAnsi="Calibri"/>
        </w:rPr>
      </w:pPr>
      <w:r w:rsidDel="00000000" w:rsidR="00000000" w:rsidRPr="00000000">
        <w:rPr>
          <w:rFonts w:ascii="Calibri" w:cs="Calibri" w:eastAsia="Calibri" w:hAnsi="Calibri"/>
          <w:rtl w:val="0"/>
        </w:rPr>
        <w:t xml:space="preserve">Haarr, Camilla Frafjord</w:t>
        <w:tab/>
        <w:tab/>
        <w:t xml:space="preserve">1B</w:t>
      </w:r>
    </w:p>
    <w:p w:rsidR="00000000" w:rsidDel="00000000" w:rsidP="00000000" w:rsidRDefault="00000000" w:rsidRPr="00000000" w14:paraId="0000000A">
      <w:pPr>
        <w:spacing w:line="240" w:lineRule="auto"/>
        <w:ind w:left="2856" w:hanging="1416.0000000000002"/>
        <w:rPr>
          <w:rFonts w:ascii="Calibri" w:cs="Calibri" w:eastAsia="Calibri" w:hAnsi="Calibri"/>
        </w:rPr>
      </w:pPr>
      <w:r w:rsidDel="00000000" w:rsidR="00000000" w:rsidRPr="00000000">
        <w:rPr>
          <w:rFonts w:ascii="Calibri" w:cs="Calibri" w:eastAsia="Calibri" w:hAnsi="Calibri"/>
          <w:rtl w:val="0"/>
        </w:rPr>
        <w:t xml:space="preserve">Svendsen, Ommund</w:t>
        <w:tab/>
        <w:tab/>
        <w:t xml:space="preserve">1A</w:t>
      </w:r>
    </w:p>
    <w:p w:rsidR="00000000" w:rsidDel="00000000" w:rsidP="00000000" w:rsidRDefault="00000000" w:rsidRPr="00000000" w14:paraId="0000000B">
      <w:pPr>
        <w:spacing w:line="240" w:lineRule="auto"/>
        <w:ind w:left="720" w:firstLine="720"/>
        <w:rPr>
          <w:rFonts w:ascii="Calibri" w:cs="Calibri" w:eastAsia="Calibri" w:hAnsi="Calibri"/>
        </w:rPr>
      </w:pPr>
      <w:r w:rsidDel="00000000" w:rsidR="00000000" w:rsidRPr="00000000">
        <w:rPr>
          <w:rFonts w:ascii="Calibri" w:cs="Calibri" w:eastAsia="Calibri" w:hAnsi="Calibri"/>
          <w:rtl w:val="0"/>
        </w:rPr>
        <w:t xml:space="preserve">Rød</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Mina </w:t>
        <w:tab/>
        <w:tab/>
        <w:tab/>
        <w:t xml:space="preserve">1C</w:t>
      </w:r>
    </w:p>
    <w:p w:rsidR="00000000" w:rsidDel="00000000" w:rsidP="00000000" w:rsidRDefault="00000000" w:rsidRPr="00000000" w14:paraId="0000000C">
      <w:pPr>
        <w:spacing w:line="240" w:lineRule="auto"/>
        <w:ind w:left="1416"/>
        <w:rPr>
          <w:rFonts w:ascii="Calibri" w:cs="Calibri" w:eastAsia="Calibri" w:hAnsi="Calibri"/>
        </w:rPr>
      </w:pPr>
      <w:r w:rsidDel="00000000" w:rsidR="00000000" w:rsidRPr="00000000">
        <w:rPr>
          <w:rFonts w:ascii="Calibri" w:cs="Calibri" w:eastAsia="Calibri" w:hAnsi="Calibri"/>
          <w:rtl w:val="0"/>
        </w:rPr>
        <w:tab/>
        <w:t xml:space="preserve">Særsten, Sten Roger</w:t>
        <w:tab/>
        <w:tab/>
        <w:t xml:space="preserve">2A</w:t>
        <w:tab/>
      </w:r>
    </w:p>
    <w:p w:rsidR="00000000" w:rsidDel="00000000" w:rsidP="00000000" w:rsidRDefault="00000000" w:rsidRPr="00000000" w14:paraId="0000000D">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Holst, Camilla Hove</w:t>
        <w:tab/>
        <w:tab/>
        <w:t xml:space="preserve">3A </w:t>
        <w:tab/>
      </w:r>
    </w:p>
    <w:p w:rsidR="00000000" w:rsidDel="00000000" w:rsidP="00000000" w:rsidRDefault="00000000" w:rsidRPr="00000000" w14:paraId="0000000E">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Stabel, Christoffer</w:t>
        <w:tab/>
        <w:tab/>
        <w:t xml:space="preserve">3B </w:t>
      </w:r>
    </w:p>
    <w:p w:rsidR="00000000" w:rsidDel="00000000" w:rsidP="00000000" w:rsidRDefault="00000000" w:rsidRPr="00000000" w14:paraId="0000000F">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Hillestad, Freddy</w:t>
        <w:tab/>
        <w:tab/>
        <w:t xml:space="preserve">4A </w:t>
        <w:tab/>
      </w:r>
    </w:p>
    <w:p w:rsidR="00000000" w:rsidDel="00000000" w:rsidP="00000000" w:rsidRDefault="00000000" w:rsidRPr="00000000" w14:paraId="00000010">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Hagen, Lene Sandåker</w:t>
        <w:tab/>
        <w:tab/>
        <w:t xml:space="preserve">4B </w:t>
        <w:tab/>
      </w:r>
    </w:p>
    <w:p w:rsidR="00000000" w:rsidDel="00000000" w:rsidP="00000000" w:rsidRDefault="00000000" w:rsidRPr="00000000" w14:paraId="00000011">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Sømme, Bjarte Nygård</w:t>
        <w:tab/>
        <w:tab/>
        <w:t xml:space="preserve">4C</w:t>
      </w:r>
    </w:p>
    <w:p w:rsidR="00000000" w:rsidDel="00000000" w:rsidP="00000000" w:rsidRDefault="00000000" w:rsidRPr="00000000" w14:paraId="00000012">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Fagerlund, Vidar</w:t>
        <w:tab/>
        <w:tab/>
        <w:tab/>
        <w:t xml:space="preserve">5A  </w:t>
        <w:tab/>
      </w:r>
    </w:p>
    <w:p w:rsidR="00000000" w:rsidDel="00000000" w:rsidP="00000000" w:rsidRDefault="00000000" w:rsidRPr="00000000" w14:paraId="00000013">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Schønemann, Alexander</w:t>
      </w:r>
      <w:r w:rsidDel="00000000" w:rsidR="00000000" w:rsidRPr="00000000">
        <w:rPr>
          <w:rFonts w:ascii="Calibri" w:cs="Calibri" w:eastAsia="Calibri" w:hAnsi="Calibri"/>
          <w:sz w:val="24"/>
          <w:szCs w:val="24"/>
          <w:rtl w:val="0"/>
        </w:rPr>
        <w:tab/>
        <w:tab/>
      </w:r>
      <w:r w:rsidDel="00000000" w:rsidR="00000000" w:rsidRPr="00000000">
        <w:rPr>
          <w:rFonts w:ascii="Calibri" w:cs="Calibri" w:eastAsia="Calibri" w:hAnsi="Calibri"/>
          <w:rtl w:val="0"/>
        </w:rPr>
        <w:t xml:space="preserve">5B</w:t>
        <w:tab/>
      </w:r>
    </w:p>
    <w:p w:rsidR="00000000" w:rsidDel="00000000" w:rsidP="00000000" w:rsidRDefault="00000000" w:rsidRPr="00000000" w14:paraId="00000014">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Abercrombie, Kathrine </w:t>
        <w:tab/>
        <w:tab/>
        <w:t xml:space="preserve">5C </w:t>
        <w:tab/>
      </w:r>
    </w:p>
    <w:p w:rsidR="00000000" w:rsidDel="00000000" w:rsidP="00000000" w:rsidRDefault="00000000" w:rsidRPr="00000000" w14:paraId="00000015">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Eilevstjønn, Joar</w:t>
        <w:tab/>
        <w:tab/>
        <w:tab/>
        <w:t xml:space="preserve">6A </w:t>
        <w:tab/>
      </w:r>
    </w:p>
    <w:p w:rsidR="00000000" w:rsidDel="00000000" w:rsidP="00000000" w:rsidRDefault="00000000" w:rsidRPr="00000000" w14:paraId="00000016">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Thesen, Marie Therese</w:t>
        <w:tab/>
        <w:tab/>
        <w:t xml:space="preserve">6C </w:t>
      </w:r>
    </w:p>
    <w:p w:rsidR="00000000" w:rsidDel="00000000" w:rsidP="00000000" w:rsidRDefault="00000000" w:rsidRPr="00000000" w14:paraId="00000017">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Svihus, Kjetil</w:t>
        <w:tab/>
        <w:tab/>
        <w:tab/>
        <w:t xml:space="preserve">7A</w:t>
      </w:r>
    </w:p>
    <w:p w:rsidR="00000000" w:rsidDel="00000000" w:rsidP="00000000" w:rsidRDefault="00000000" w:rsidRPr="00000000" w14:paraId="00000018">
      <w:pPr>
        <w:spacing w:line="240" w:lineRule="auto"/>
        <w:ind w:left="2856" w:hanging="1416.0000000000002"/>
        <w:rPr>
          <w:rFonts w:ascii="Calibri" w:cs="Calibri" w:eastAsia="Calibri" w:hAnsi="Calibri"/>
        </w:rPr>
      </w:pPr>
      <w:r w:rsidDel="00000000" w:rsidR="00000000" w:rsidRPr="00000000">
        <w:rPr>
          <w:rFonts w:ascii="Calibri" w:cs="Calibri" w:eastAsia="Calibri" w:hAnsi="Calibri"/>
          <w:rtl w:val="0"/>
        </w:rPr>
        <w:t xml:space="preserve">Helgeland, Simon</w:t>
        <w:tab/>
        <w:tab/>
        <w:t xml:space="preserve">7B</w:t>
        <w:tab/>
      </w:r>
    </w:p>
    <w:p w:rsidR="00000000" w:rsidDel="00000000" w:rsidP="00000000" w:rsidRDefault="00000000" w:rsidRPr="00000000" w14:paraId="00000019">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Murdock, </w:t>
      </w:r>
      <w:r w:rsidDel="00000000" w:rsidR="00000000" w:rsidRPr="00000000">
        <w:rPr>
          <w:rFonts w:ascii="Calibri" w:cs="Calibri" w:eastAsia="Calibri" w:hAnsi="Calibri"/>
          <w:rtl w:val="0"/>
        </w:rPr>
        <w:t xml:space="preserve">Bryon</w:t>
      </w:r>
      <w:r w:rsidDel="00000000" w:rsidR="00000000" w:rsidRPr="00000000">
        <w:rPr>
          <w:rFonts w:ascii="Calibri" w:cs="Calibri" w:eastAsia="Calibri" w:hAnsi="Calibri"/>
          <w:rtl w:val="0"/>
        </w:rPr>
        <w:tab/>
        <w:tab/>
        <w:tab/>
        <w:t xml:space="preserve">7C </w:t>
      </w:r>
    </w:p>
    <w:p w:rsidR="00000000" w:rsidDel="00000000" w:rsidP="00000000" w:rsidRDefault="00000000" w:rsidRPr="00000000" w14:paraId="0000001A">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Aksnes, Elisabeth</w:t>
        <w:tab/>
        <w:tab/>
        <w:t xml:space="preserve">rektor</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b w:val="1"/>
          <w:rtl w:val="0"/>
        </w:rPr>
        <w:tab/>
      </w:r>
      <w:r w:rsidDel="00000000" w:rsidR="00000000" w:rsidRPr="00000000">
        <w:rPr>
          <w:rtl w:val="0"/>
        </w:rPr>
      </w:r>
    </w:p>
    <w:p w:rsidR="00000000" w:rsidDel="00000000" w:rsidP="00000000" w:rsidRDefault="00000000" w:rsidRPr="00000000" w14:paraId="0000001D">
      <w:pPr>
        <w:spacing w:line="240" w:lineRule="auto"/>
        <w:ind w:left="1416"/>
        <w:rPr>
          <w:rFonts w:ascii="Calibri" w:cs="Calibri" w:eastAsia="Calibri" w:hAnsi="Calibri"/>
          <w:sz w:val="20"/>
          <w:szCs w:val="20"/>
        </w:rPr>
      </w:pPr>
      <w:r w:rsidDel="00000000" w:rsidR="00000000" w:rsidRPr="00000000">
        <w:rPr>
          <w:rFonts w:ascii="Calibri" w:cs="Calibri" w:eastAsia="Calibri" w:hAnsi="Calibri"/>
          <w:b w:val="1"/>
          <w:sz w:val="18"/>
          <w:szCs w:val="18"/>
          <w:rtl w:val="0"/>
        </w:rPr>
        <w:tab/>
      </w:r>
      <w:r w:rsidDel="00000000" w:rsidR="00000000" w:rsidRPr="00000000">
        <w:rPr>
          <w:rtl w:val="0"/>
        </w:rPr>
      </w:r>
    </w:p>
    <w:p w:rsidR="00000000" w:rsidDel="00000000" w:rsidP="00000000" w:rsidRDefault="00000000" w:rsidRPr="00000000" w14:paraId="0000001E">
      <w:pPr>
        <w:spacing w:line="240" w:lineRule="auto"/>
        <w:ind w:left="1418" w:hanging="1.9999999999998863"/>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ind w:left="1416"/>
        <w:rPr>
          <w:rFonts w:ascii="Calibri" w:cs="Calibri" w:eastAsia="Calibri" w:hAnsi="Calibri"/>
        </w:rPr>
      </w:pPr>
      <w:r w:rsidDel="00000000" w:rsidR="00000000" w:rsidRPr="00000000">
        <w:rPr>
          <w:rtl w:val="0"/>
        </w:rPr>
      </w:r>
    </w:p>
    <w:p w:rsidR="00000000" w:rsidDel="00000000" w:rsidP="00000000" w:rsidRDefault="00000000" w:rsidRPr="00000000" w14:paraId="00000020">
      <w:pPr>
        <w:widowControl w:val="0"/>
        <w:spacing w:after="200" w:line="240" w:lineRule="auto"/>
        <w:rPr>
          <w:rFonts w:ascii="TrebuchetMS-Bold" w:cs="TrebuchetMS-Bold" w:eastAsia="TrebuchetMS-Bold" w:hAnsi="TrebuchetMS-Bold"/>
          <w:b w:val="1"/>
        </w:rPr>
      </w:pPr>
      <w:r w:rsidDel="00000000" w:rsidR="00000000" w:rsidRPr="00000000">
        <w:rPr>
          <w:rtl w:val="0"/>
        </w:rPr>
      </w:r>
    </w:p>
    <w:p w:rsidR="00000000" w:rsidDel="00000000" w:rsidP="00000000" w:rsidRDefault="00000000" w:rsidRPr="00000000" w14:paraId="00000021">
      <w:pPr>
        <w:widowControl w:val="0"/>
        <w:spacing w:after="200" w:line="240" w:lineRule="auto"/>
        <w:rPr>
          <w:rFonts w:ascii="TrebuchetMS-Bold" w:cs="TrebuchetMS-Bold" w:eastAsia="TrebuchetMS-Bold" w:hAnsi="TrebuchetMS-Bold"/>
          <w:b w:val="1"/>
        </w:rPr>
      </w:pPr>
      <w:r w:rsidDel="00000000" w:rsidR="00000000" w:rsidRPr="00000000">
        <w:rPr>
          <w:rtl w:val="0"/>
        </w:rPr>
      </w:r>
    </w:p>
    <w:p w:rsidR="00000000" w:rsidDel="00000000" w:rsidP="00000000" w:rsidRDefault="00000000" w:rsidRPr="00000000" w14:paraId="00000022">
      <w:pPr>
        <w:widowControl w:val="0"/>
        <w:spacing w:after="200" w:line="240" w:lineRule="auto"/>
        <w:rPr>
          <w:rFonts w:ascii="TrebuchetMS-Bold" w:cs="TrebuchetMS-Bold" w:eastAsia="TrebuchetMS-Bold" w:hAnsi="TrebuchetMS-Bold"/>
          <w:b w:val="1"/>
        </w:rPr>
      </w:pPr>
      <w:r w:rsidDel="00000000" w:rsidR="00000000" w:rsidRPr="00000000">
        <w:rPr>
          <w:rtl w:val="0"/>
        </w:rPr>
      </w:r>
    </w:p>
    <w:p w:rsidR="00000000" w:rsidDel="00000000" w:rsidP="00000000" w:rsidRDefault="00000000" w:rsidRPr="00000000" w14:paraId="00000023">
      <w:pPr>
        <w:spacing w:line="240" w:lineRule="auto"/>
        <w:ind w:left="1416"/>
        <w:rPr>
          <w:rFonts w:ascii="Calibri" w:cs="Calibri" w:eastAsia="Calibri" w:hAnsi="Calibri"/>
        </w:rPr>
      </w:pPr>
      <w:r w:rsidDel="00000000" w:rsidR="00000000" w:rsidRPr="00000000">
        <w:rPr>
          <w:rFonts w:ascii="Calibri" w:cs="Calibri" w:eastAsia="Calibri" w:hAnsi="Calibri"/>
          <w:b w:val="1"/>
          <w:rtl w:val="0"/>
        </w:rPr>
        <w:t xml:space="preserve">Referent: </w:t>
      </w:r>
      <w:r w:rsidDel="00000000" w:rsidR="00000000" w:rsidRPr="00000000">
        <w:rPr>
          <w:rFonts w:ascii="Calibri" w:cs="Calibri" w:eastAsia="Calibri" w:hAnsi="Calibri"/>
          <w:rtl w:val="0"/>
        </w:rPr>
        <w:t xml:space="preserve">Hilde Kråkenes Miljeteig</w:t>
      </w:r>
      <w:r w:rsidDel="00000000" w:rsidR="00000000" w:rsidRPr="00000000">
        <w:rPr>
          <w:rFonts w:ascii="Calibri" w:cs="Calibri" w:eastAsia="Calibri" w:hAnsi="Calibri"/>
          <w:b w:val="1"/>
          <w:rtl w:val="0"/>
        </w:rPr>
        <w:tab/>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widowControl w:val="0"/>
        <w:spacing w:after="200" w:line="276" w:lineRule="auto"/>
        <w:rPr>
          <w:rFonts w:ascii="TrebuchetMS-Bold" w:cs="TrebuchetMS-Bold" w:eastAsia="TrebuchetMS-Bold" w:hAnsi="TrebuchetMS-Bold"/>
          <w:b w:val="1"/>
          <w:sz w:val="40"/>
          <w:szCs w:val="40"/>
        </w:rPr>
      </w:pPr>
      <w:r w:rsidDel="00000000" w:rsidR="00000000" w:rsidRPr="00000000">
        <w:rPr>
          <w:rtl w:val="0"/>
        </w:rPr>
      </w:r>
    </w:p>
    <w:p w:rsidR="00000000" w:rsidDel="00000000" w:rsidP="00000000" w:rsidRDefault="00000000" w:rsidRPr="00000000" w14:paraId="00000028">
      <w:pPr>
        <w:widowControl w:val="0"/>
        <w:spacing w:after="200" w:line="276" w:lineRule="auto"/>
        <w:rPr>
          <w:rFonts w:ascii="TrebuchetMS-Bold" w:cs="TrebuchetMS-Bold" w:eastAsia="TrebuchetMS-Bold" w:hAnsi="TrebuchetMS-Bold"/>
          <w:b w:val="1"/>
          <w:sz w:val="40"/>
          <w:szCs w:val="40"/>
        </w:rPr>
      </w:pPr>
      <w:r w:rsidDel="00000000" w:rsidR="00000000" w:rsidRPr="00000000">
        <w:rPr>
          <w:rtl w:val="0"/>
        </w:rPr>
      </w:r>
    </w:p>
    <w:p w:rsidR="00000000" w:rsidDel="00000000" w:rsidP="00000000" w:rsidRDefault="00000000" w:rsidRPr="00000000" w14:paraId="00000029">
      <w:pPr>
        <w:widowControl w:val="0"/>
        <w:spacing w:after="200" w:line="276" w:lineRule="auto"/>
        <w:rPr>
          <w:rFonts w:ascii="TrebuchetMS-Bold" w:cs="TrebuchetMS-Bold" w:eastAsia="TrebuchetMS-Bold" w:hAnsi="TrebuchetMS-Bold"/>
          <w:b w:val="1"/>
          <w:sz w:val="40"/>
          <w:szCs w:val="40"/>
        </w:rPr>
      </w:pPr>
      <w:r w:rsidDel="00000000" w:rsidR="00000000" w:rsidRPr="00000000">
        <w:rPr>
          <w:rtl w:val="0"/>
        </w:rPr>
      </w:r>
    </w:p>
    <w:p w:rsidR="00000000" w:rsidDel="00000000" w:rsidP="00000000" w:rsidRDefault="00000000" w:rsidRPr="00000000" w14:paraId="0000002A">
      <w:pPr>
        <w:widowControl w:val="0"/>
        <w:spacing w:after="200" w:line="276" w:lineRule="auto"/>
        <w:rPr>
          <w:rFonts w:ascii="TrebuchetMS-Bold" w:cs="TrebuchetMS-Bold" w:eastAsia="TrebuchetMS-Bold" w:hAnsi="TrebuchetMS-Bold"/>
          <w:b w:val="1"/>
          <w:sz w:val="40"/>
          <w:szCs w:val="40"/>
        </w:rPr>
      </w:pPr>
      <w:r w:rsidDel="00000000" w:rsidR="00000000" w:rsidRPr="00000000">
        <w:rPr>
          <w:rFonts w:ascii="TrebuchetMS-Bold" w:cs="TrebuchetMS-Bold" w:eastAsia="TrebuchetMS-Bold" w:hAnsi="TrebuchetMS-Bold"/>
          <w:b w:val="1"/>
          <w:sz w:val="40"/>
          <w:szCs w:val="40"/>
          <w:rtl w:val="0"/>
        </w:rPr>
        <w:t xml:space="preserve">AGENDA</w:t>
      </w:r>
    </w:p>
    <w:p w:rsidR="00000000" w:rsidDel="00000000" w:rsidP="00000000" w:rsidRDefault="00000000" w:rsidRPr="00000000" w14:paraId="0000002B">
      <w:pPr>
        <w:widowControl w:val="0"/>
        <w:spacing w:after="240" w:line="240" w:lineRule="auto"/>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52-19/20</w:t>
        <w:tab/>
        <w:t xml:space="preserve">Godkjenne dagens møteinnkalling og referat fra forrige FAU-møte</w:t>
      </w:r>
    </w:p>
    <w:p w:rsidR="00000000" w:rsidDel="00000000" w:rsidP="00000000" w:rsidRDefault="00000000" w:rsidRPr="00000000" w14:paraId="0000002C">
      <w:pPr>
        <w:widowControl w:val="0"/>
        <w:numPr>
          <w:ilvl w:val="0"/>
          <w:numId w:val="3"/>
        </w:numPr>
        <w:spacing w:after="120" w:line="240" w:lineRule="auto"/>
        <w:ind w:left="72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gjennomgang av aksjonslogg</w:t>
      </w:r>
    </w:p>
    <w:p w:rsidR="00000000" w:rsidDel="00000000" w:rsidP="00000000" w:rsidRDefault="00000000" w:rsidRPr="00000000" w14:paraId="0000002D">
      <w:pPr>
        <w:widowControl w:val="0"/>
        <w:spacing w:after="120" w:line="240" w:lineRule="auto"/>
        <w:ind w:left="720" w:firstLine="0"/>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2E">
      <w:pPr>
        <w:widowControl w:val="0"/>
        <w:spacing w:after="240" w:line="240" w:lineRule="auto"/>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53-19/20</w:t>
        <w:tab/>
        <w:t xml:space="preserve">Informasjonssaker</w:t>
      </w:r>
    </w:p>
    <w:p w:rsidR="00000000" w:rsidDel="00000000" w:rsidP="00000000" w:rsidRDefault="00000000" w:rsidRPr="00000000" w14:paraId="0000002F">
      <w:pPr>
        <w:widowControl w:val="0"/>
        <w:spacing w:line="240"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1. Rektor informerer v/Elisabeth</w:t>
      </w:r>
    </w:p>
    <w:p w:rsidR="00000000" w:rsidDel="00000000" w:rsidP="00000000" w:rsidRDefault="00000000" w:rsidRPr="00000000" w14:paraId="00000030">
      <w:pPr>
        <w:widowControl w:val="0"/>
        <w:spacing w:after="240" w:line="240"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Samling av ungdommer på skolens område i helgene. Tilgang til takplass.</w:t>
        <w:br w:type="textWrapping"/>
        <w:t xml:space="preserve">Status oppstart full skole og koronasituasjonen</w:t>
      </w:r>
    </w:p>
    <w:p w:rsidR="00000000" w:rsidDel="00000000" w:rsidP="00000000" w:rsidRDefault="00000000" w:rsidRPr="00000000" w14:paraId="00000031">
      <w:pPr>
        <w:widowControl w:val="0"/>
        <w:spacing w:after="240" w:line="240"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2. Info fra KFU årsmøtet</w:t>
      </w:r>
    </w:p>
    <w:p w:rsidR="00000000" w:rsidDel="00000000" w:rsidP="00000000" w:rsidRDefault="00000000" w:rsidRPr="00000000" w14:paraId="00000032">
      <w:pPr>
        <w:widowControl w:val="0"/>
        <w:spacing w:after="240" w:line="240" w:lineRule="auto"/>
        <w:rPr>
          <w:rFonts w:ascii="Calibri" w:cs="Calibri" w:eastAsia="Calibri" w:hAnsi="Calibri"/>
          <w:color w:val="212121"/>
        </w:rPr>
      </w:pPr>
      <w:r w:rsidDel="00000000" w:rsidR="00000000" w:rsidRPr="00000000">
        <w:rPr>
          <w:rFonts w:ascii="Calibri" w:cs="Calibri" w:eastAsia="Calibri" w:hAnsi="Calibri"/>
          <w:b w:val="1"/>
          <w:color w:val="212121"/>
          <w:rtl w:val="0"/>
        </w:rPr>
        <w:t xml:space="preserve">54-19/20</w:t>
        <w:tab/>
        <w:t xml:space="preserve">FAU 2019-2020</w:t>
      </w:r>
      <w:r w:rsidDel="00000000" w:rsidR="00000000" w:rsidRPr="00000000">
        <w:rPr>
          <w:rtl w:val="0"/>
        </w:rPr>
      </w:r>
    </w:p>
    <w:p w:rsidR="00000000" w:rsidDel="00000000" w:rsidP="00000000" w:rsidRDefault="00000000" w:rsidRPr="00000000" w14:paraId="00000033">
      <w:pPr>
        <w:widowControl w:val="0"/>
        <w:numPr>
          <w:ilvl w:val="0"/>
          <w:numId w:val="1"/>
        </w:numPr>
        <w:spacing w:line="240" w:lineRule="auto"/>
        <w:ind w:left="72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Status kansellert 17.mai arrangement</w:t>
      </w:r>
    </w:p>
    <w:p w:rsidR="00000000" w:rsidDel="00000000" w:rsidP="00000000" w:rsidRDefault="00000000" w:rsidRPr="00000000" w14:paraId="00000034">
      <w:pPr>
        <w:widowControl w:val="0"/>
        <w:numPr>
          <w:ilvl w:val="0"/>
          <w:numId w:val="1"/>
        </w:numPr>
        <w:spacing w:line="240" w:lineRule="auto"/>
        <w:ind w:left="72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Status regnskap skoleåret 19/20</w:t>
      </w:r>
    </w:p>
    <w:p w:rsidR="00000000" w:rsidDel="00000000" w:rsidP="00000000" w:rsidRDefault="00000000" w:rsidRPr="00000000" w14:paraId="00000035">
      <w:pPr>
        <w:widowControl w:val="0"/>
        <w:numPr>
          <w:ilvl w:val="0"/>
          <w:numId w:val="1"/>
        </w:numPr>
        <w:spacing w:line="240" w:lineRule="auto"/>
        <w:ind w:left="72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Klassekasser</w:t>
      </w:r>
    </w:p>
    <w:p w:rsidR="00000000" w:rsidDel="00000000" w:rsidP="00000000" w:rsidRDefault="00000000" w:rsidRPr="00000000" w14:paraId="00000036">
      <w:pPr>
        <w:widowControl w:val="0"/>
        <w:numPr>
          <w:ilvl w:val="0"/>
          <w:numId w:val="1"/>
        </w:numPr>
        <w:spacing w:line="240" w:lineRule="auto"/>
        <w:ind w:left="72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Evaluering av skoleåret som gikk - hva gjorde vi bra, hva kunne vært bedre</w:t>
      </w:r>
    </w:p>
    <w:p w:rsidR="00000000" w:rsidDel="00000000" w:rsidP="00000000" w:rsidRDefault="00000000" w:rsidRPr="00000000" w14:paraId="00000037">
      <w:pPr>
        <w:widowControl w:val="0"/>
        <w:spacing w:line="240" w:lineRule="auto"/>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38">
      <w:pPr>
        <w:widowControl w:val="0"/>
        <w:spacing w:after="240" w:line="240" w:lineRule="auto"/>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55-19/20</w:t>
        <w:tab/>
      </w:r>
      <w:r w:rsidDel="00000000" w:rsidR="00000000" w:rsidRPr="00000000">
        <w:rPr>
          <w:rFonts w:ascii="Calibri" w:cs="Calibri" w:eastAsia="Calibri" w:hAnsi="Calibri"/>
          <w:b w:val="1"/>
          <w:rtl w:val="0"/>
        </w:rPr>
        <w:t xml:space="preserve">Status Lundehaugen reguleringsprosess</w:t>
      </w:r>
      <w:r w:rsidDel="00000000" w:rsidR="00000000" w:rsidRPr="00000000">
        <w:rPr>
          <w:rtl w:val="0"/>
        </w:rPr>
      </w:r>
    </w:p>
    <w:p w:rsidR="00000000" w:rsidDel="00000000" w:rsidP="00000000" w:rsidRDefault="00000000" w:rsidRPr="00000000" w14:paraId="00000039">
      <w:pPr>
        <w:widowControl w:val="0"/>
        <w:spacing w:after="240" w:line="240" w:lineRule="auto"/>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56-19/20</w:t>
        <w:tab/>
        <w:t xml:space="preserve">Høring skolebehovsplanen</w:t>
      </w:r>
    </w:p>
    <w:p w:rsidR="00000000" w:rsidDel="00000000" w:rsidP="00000000" w:rsidRDefault="00000000" w:rsidRPr="00000000" w14:paraId="0000003A">
      <w:pPr>
        <w:widowControl w:val="0"/>
        <w:spacing w:after="240" w:line="240" w:lineRule="auto"/>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57-19/20 </w:t>
        <w:tab/>
        <w:t xml:space="preserve">Eventuelt</w:t>
        <w:tab/>
      </w:r>
    </w:p>
    <w:p w:rsidR="00000000" w:rsidDel="00000000" w:rsidP="00000000" w:rsidRDefault="00000000" w:rsidRPr="00000000" w14:paraId="0000003B">
      <w:pPr>
        <w:widowControl w:val="0"/>
        <w:spacing w:after="240" w:line="240" w:lineRule="auto"/>
        <w:rPr>
          <w:rFonts w:ascii="Calibri" w:cs="Calibri" w:eastAsia="Calibri" w:hAnsi="Calibri"/>
          <w:b w:val="1"/>
          <w:color w:val="212121"/>
        </w:rPr>
      </w:pPr>
      <w:r w:rsidDel="00000000" w:rsidR="00000000" w:rsidRPr="00000000">
        <w:rPr>
          <w:rtl w:val="0"/>
        </w:rPr>
      </w:r>
    </w:p>
    <w:p w:rsidR="00000000" w:rsidDel="00000000" w:rsidP="00000000" w:rsidRDefault="00000000" w:rsidRPr="00000000" w14:paraId="0000003C">
      <w:pPr>
        <w:widowControl w:val="0"/>
        <w:spacing w:after="240" w:line="240" w:lineRule="auto"/>
        <w:rPr>
          <w:rFonts w:ascii="Calibri" w:cs="Calibri" w:eastAsia="Calibri" w:hAnsi="Calibri"/>
          <w:b w:val="1"/>
          <w:color w:val="212121"/>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widowControl w:val="0"/>
        <w:spacing w:after="200" w:line="276" w:lineRule="auto"/>
        <w:rPr>
          <w:rFonts w:ascii="TrebuchetMS-Bold" w:cs="TrebuchetMS-Bold" w:eastAsia="TrebuchetMS-Bold" w:hAnsi="TrebuchetMS-Bold"/>
          <w:b w:val="1"/>
          <w:sz w:val="40"/>
          <w:szCs w:val="40"/>
        </w:rPr>
      </w:pPr>
      <w:r w:rsidDel="00000000" w:rsidR="00000000" w:rsidRPr="00000000">
        <w:rPr>
          <w:rFonts w:ascii="TrebuchetMS-Bold" w:cs="TrebuchetMS-Bold" w:eastAsia="TrebuchetMS-Bold" w:hAnsi="TrebuchetMS-Bold"/>
          <w:b w:val="1"/>
          <w:sz w:val="40"/>
          <w:szCs w:val="40"/>
          <w:rtl w:val="0"/>
        </w:rPr>
        <w:t xml:space="preserve">REFERAT</w:t>
      </w:r>
    </w:p>
    <w:p w:rsidR="00000000" w:rsidDel="00000000" w:rsidP="00000000" w:rsidRDefault="00000000" w:rsidRPr="00000000" w14:paraId="00000050">
      <w:pPr>
        <w:widowControl w:val="0"/>
        <w:spacing w:after="240" w:line="240" w:lineRule="auto"/>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52-19/20</w:t>
        <w:tab/>
        <w:t xml:space="preserve">Godkjenne dagens møteinnkalling og referat fra forrige FAU-møte</w:t>
      </w:r>
    </w:p>
    <w:p w:rsidR="00000000" w:rsidDel="00000000" w:rsidP="00000000" w:rsidRDefault="00000000" w:rsidRPr="00000000" w14:paraId="00000051">
      <w:pP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VEDTAK: Dagens møteinnkalling og referat fra forrige FAU-møte enstemmig godkjent.</w:t>
      </w:r>
    </w:p>
    <w:p w:rsidR="00000000" w:rsidDel="00000000" w:rsidP="00000000" w:rsidRDefault="00000000" w:rsidRPr="00000000" w14:paraId="00000052">
      <w:pPr>
        <w:widowControl w:val="0"/>
        <w:spacing w:after="120" w:line="240" w:lineRule="auto"/>
        <w:ind w:left="0" w:firstLine="0"/>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53">
      <w:pPr>
        <w:widowControl w:val="0"/>
        <w:spacing w:after="240" w:line="240" w:lineRule="auto"/>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53-19/20</w:t>
        <w:tab/>
        <w:t xml:space="preserve">Informasjonssaker</w:t>
      </w:r>
    </w:p>
    <w:p w:rsidR="00000000" w:rsidDel="00000000" w:rsidP="00000000" w:rsidRDefault="00000000" w:rsidRPr="00000000" w14:paraId="00000054">
      <w:pPr>
        <w:widowControl w:val="0"/>
        <w:spacing w:line="240"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1. Rektor informerer v/Elisabeth</w:t>
      </w:r>
    </w:p>
    <w:p w:rsidR="00000000" w:rsidDel="00000000" w:rsidP="00000000" w:rsidRDefault="00000000" w:rsidRPr="00000000" w14:paraId="00000055">
      <w:pPr>
        <w:widowControl w:val="0"/>
        <w:spacing w:after="240" w:line="240" w:lineRule="auto"/>
        <w:rPr>
          <w:rFonts w:ascii="Calibri" w:cs="Calibri" w:eastAsia="Calibri" w:hAnsi="Calibri"/>
          <w:color w:val="212121"/>
          <w:highlight w:val="white"/>
        </w:rPr>
      </w:pPr>
      <w:r w:rsidDel="00000000" w:rsidR="00000000" w:rsidRPr="00000000">
        <w:rPr>
          <w:rFonts w:ascii="Calibri" w:cs="Calibri" w:eastAsia="Calibri" w:hAnsi="Calibri"/>
          <w:i w:val="1"/>
          <w:color w:val="212121"/>
          <w:highlight w:val="white"/>
          <w:rtl w:val="0"/>
        </w:rPr>
        <w:t xml:space="preserve">Samling av ungdommer på skolens område i helgene</w:t>
      </w:r>
      <w:r w:rsidDel="00000000" w:rsidR="00000000" w:rsidRPr="00000000">
        <w:rPr>
          <w:rFonts w:ascii="Calibri" w:cs="Calibri" w:eastAsia="Calibri" w:hAnsi="Calibri"/>
          <w:color w:val="212121"/>
          <w:highlight w:val="white"/>
          <w:rtl w:val="0"/>
        </w:rPr>
        <w:t xml:space="preserve">. Ungdommer henger på taket utenfor 1. trinn. Det er en festplass for ungdommer. Flott om foreldre ser litt etter når de går tur forbi. Døren er nå festet med lås, så det har ikke vært noen der de siste to ukene. </w:t>
        <w:br w:type="textWrapping"/>
        <w:t xml:space="preserve">AKSJON: Informasjon ut på Ganddalsgruppe på facebook. </w:t>
      </w:r>
    </w:p>
    <w:p w:rsidR="00000000" w:rsidDel="00000000" w:rsidP="00000000" w:rsidRDefault="00000000" w:rsidRPr="00000000" w14:paraId="00000056">
      <w:pPr>
        <w:widowControl w:val="0"/>
        <w:spacing w:after="240" w:line="240"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br w:type="textWrapping"/>
      </w:r>
      <w:r w:rsidDel="00000000" w:rsidR="00000000" w:rsidRPr="00000000">
        <w:rPr>
          <w:rFonts w:ascii="Calibri" w:cs="Calibri" w:eastAsia="Calibri" w:hAnsi="Calibri"/>
          <w:i w:val="1"/>
          <w:color w:val="212121"/>
          <w:highlight w:val="white"/>
          <w:rtl w:val="0"/>
        </w:rPr>
        <w:t xml:space="preserve">Status oppstart full skole og koronasituasjonen: </w:t>
      </w:r>
      <w:r w:rsidDel="00000000" w:rsidR="00000000" w:rsidRPr="00000000">
        <w:rPr>
          <w:rFonts w:ascii="Calibri" w:cs="Calibri" w:eastAsia="Calibri" w:hAnsi="Calibri"/>
          <w:color w:val="212121"/>
          <w:highlight w:val="white"/>
          <w:rtl w:val="0"/>
        </w:rPr>
        <w:t xml:space="preserve">Det har vært svært utfordrende å opprettholde smittevern og bekymring fra foresatte. Organiseringen nå ivaretar smittehensyn, og tar høyde for sykdom. Lærerne på skolen er sammen med elevene hele tiden. Dersom det hadde vært lov å slå sammen gruppene (fra tre til to), hadde de klart å kjøre full undervisning, men det får de ikke lov til. Derfor klarer de ikke å opprettholde full undervisning for alle elevene. Lærerne har fulle dager uten pause, friminuttene er delt i ulike puljer. Dersom smittesituasjonen er lik til høsten, deler de inn klassene fra tredje trinn og oppover, i to klasser, med mulighet for å dele i tre. </w:t>
      </w:r>
    </w:p>
    <w:p w:rsidR="00000000" w:rsidDel="00000000" w:rsidP="00000000" w:rsidRDefault="00000000" w:rsidRPr="00000000" w14:paraId="00000057">
      <w:pPr>
        <w:widowControl w:val="0"/>
        <w:spacing w:after="240" w:line="240" w:lineRule="auto"/>
        <w:rPr>
          <w:rFonts w:ascii="Calibri" w:cs="Calibri" w:eastAsia="Calibri" w:hAnsi="Calibri"/>
          <w:color w:val="212121"/>
          <w:highlight w:val="white"/>
        </w:rPr>
      </w:pPr>
      <w:r w:rsidDel="00000000" w:rsidR="00000000" w:rsidRPr="00000000">
        <w:rPr>
          <w:rFonts w:ascii="Calibri" w:cs="Calibri" w:eastAsia="Calibri" w:hAnsi="Calibri"/>
          <w:i w:val="1"/>
          <w:color w:val="212121"/>
          <w:highlight w:val="white"/>
          <w:rtl w:val="0"/>
        </w:rPr>
        <w:t xml:space="preserve">Angående avslutninger særlig på 7.trinn</w:t>
      </w:r>
      <w:r w:rsidDel="00000000" w:rsidR="00000000" w:rsidRPr="00000000">
        <w:rPr>
          <w:rFonts w:ascii="Calibri" w:cs="Calibri" w:eastAsia="Calibri" w:hAnsi="Calibri"/>
          <w:color w:val="212121"/>
          <w:highlight w:val="white"/>
          <w:rtl w:val="0"/>
        </w:rPr>
        <w:t xml:space="preserve">. Mange ønsker avslutning. Etter 15. juni vil det sannsynligvis bli åpnet for mer enn 50 (med en meters avstand). Avslutning for skoler fortrinnsvis ute. Mat kan serveres porsjonsvis.</w:t>
      </w:r>
    </w:p>
    <w:p w:rsidR="00000000" w:rsidDel="00000000" w:rsidP="00000000" w:rsidRDefault="00000000" w:rsidRPr="00000000" w14:paraId="00000058">
      <w:pPr>
        <w:widowControl w:val="0"/>
        <w:spacing w:after="240" w:line="240" w:lineRule="auto"/>
        <w:rPr>
          <w:rFonts w:ascii="Calibri" w:cs="Calibri" w:eastAsia="Calibri" w:hAnsi="Calibri"/>
          <w:color w:val="212121"/>
          <w:highlight w:val="white"/>
        </w:rPr>
      </w:pPr>
      <w:r w:rsidDel="00000000" w:rsidR="00000000" w:rsidRPr="00000000">
        <w:rPr>
          <w:rFonts w:ascii="Calibri" w:cs="Calibri" w:eastAsia="Calibri" w:hAnsi="Calibri"/>
          <w:i w:val="1"/>
          <w:color w:val="212121"/>
          <w:highlight w:val="white"/>
          <w:rtl w:val="0"/>
        </w:rPr>
        <w:t xml:space="preserve">Innskolering</w:t>
      </w:r>
      <w:r w:rsidDel="00000000" w:rsidR="00000000" w:rsidRPr="00000000">
        <w:rPr>
          <w:rFonts w:ascii="Calibri" w:cs="Calibri" w:eastAsia="Calibri" w:hAnsi="Calibri"/>
          <w:color w:val="212121"/>
          <w:highlight w:val="white"/>
          <w:rtl w:val="0"/>
        </w:rPr>
        <w:t xml:space="preserve">: Fikk gjennomført innskolering med halve klasser med en forelder, en time med hver gruppe. </w:t>
      </w:r>
    </w:p>
    <w:p w:rsidR="00000000" w:rsidDel="00000000" w:rsidP="00000000" w:rsidRDefault="00000000" w:rsidRPr="00000000" w14:paraId="00000059">
      <w:pPr>
        <w:widowControl w:val="0"/>
        <w:spacing w:after="240" w:line="240" w:lineRule="auto"/>
        <w:rPr>
          <w:rFonts w:ascii="Calibri" w:cs="Calibri" w:eastAsia="Calibri" w:hAnsi="Calibri"/>
          <w:color w:val="212121"/>
          <w:highlight w:val="white"/>
        </w:rPr>
      </w:pPr>
      <w:r w:rsidDel="00000000" w:rsidR="00000000" w:rsidRPr="00000000">
        <w:rPr>
          <w:rFonts w:ascii="Calibri" w:cs="Calibri" w:eastAsia="Calibri" w:hAnsi="Calibri"/>
          <w:i w:val="1"/>
          <w:color w:val="212121"/>
          <w:highlight w:val="white"/>
          <w:rtl w:val="0"/>
        </w:rPr>
        <w:t xml:space="preserve">Evaluering av digitale møter:</w:t>
      </w:r>
      <w:r w:rsidDel="00000000" w:rsidR="00000000" w:rsidRPr="00000000">
        <w:rPr>
          <w:rFonts w:ascii="Calibri" w:cs="Calibri" w:eastAsia="Calibri" w:hAnsi="Calibri"/>
          <w:color w:val="212121"/>
          <w:highlight w:val="white"/>
          <w:rtl w:val="0"/>
        </w:rPr>
        <w:t xml:space="preserve"> Dersom det er informasjonsmøter hvor det kun er informasjon ut, fungerer det greit. Foreldremøtene til høsten: informasjon på storskjerm i klasserommene, ikke felles i aulaen. Mulig det blir forsøk med digitale utviklingssamtaler i tillegg. </w:t>
      </w:r>
    </w:p>
    <w:p w:rsidR="00000000" w:rsidDel="00000000" w:rsidP="00000000" w:rsidRDefault="00000000" w:rsidRPr="00000000" w14:paraId="0000005A">
      <w:pPr>
        <w:widowControl w:val="0"/>
        <w:spacing w:after="240" w:line="240"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2. Info fra KFU årsmøtet</w:t>
        <w:br w:type="textWrapping"/>
        <w:t xml:space="preserve">Møtet er i morgen</w:t>
      </w:r>
    </w:p>
    <w:p w:rsidR="00000000" w:rsidDel="00000000" w:rsidP="00000000" w:rsidRDefault="00000000" w:rsidRPr="00000000" w14:paraId="0000005B">
      <w:pPr>
        <w:widowControl w:val="0"/>
        <w:spacing w:after="240" w:line="240" w:lineRule="auto"/>
        <w:rPr>
          <w:rFonts w:ascii="Calibri" w:cs="Calibri" w:eastAsia="Calibri" w:hAnsi="Calibri"/>
          <w:color w:val="212121"/>
        </w:rPr>
      </w:pPr>
      <w:r w:rsidDel="00000000" w:rsidR="00000000" w:rsidRPr="00000000">
        <w:rPr>
          <w:rFonts w:ascii="Calibri" w:cs="Calibri" w:eastAsia="Calibri" w:hAnsi="Calibri"/>
          <w:b w:val="1"/>
          <w:color w:val="212121"/>
          <w:rtl w:val="0"/>
        </w:rPr>
        <w:t xml:space="preserve">54-19/20</w:t>
        <w:tab/>
        <w:t xml:space="preserve">FAU 2019-2020</w:t>
      </w:r>
      <w:r w:rsidDel="00000000" w:rsidR="00000000" w:rsidRPr="00000000">
        <w:rPr>
          <w:rtl w:val="0"/>
        </w:rPr>
      </w:r>
    </w:p>
    <w:p w:rsidR="00000000" w:rsidDel="00000000" w:rsidP="00000000" w:rsidRDefault="00000000" w:rsidRPr="00000000" w14:paraId="0000005C">
      <w:pPr>
        <w:widowControl w:val="0"/>
        <w:numPr>
          <w:ilvl w:val="0"/>
          <w:numId w:val="4"/>
        </w:numPr>
        <w:spacing w:line="240" w:lineRule="auto"/>
        <w:ind w:left="72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Status kansellert 17.mai arrangement</w:t>
        <w:br w:type="textWrapping"/>
        <w:t xml:space="preserve">Ingen flere løse tråder her. Alt ligger klart for neste års komite. Ingen innkjøp ble gjort. </w:t>
      </w:r>
    </w:p>
    <w:p w:rsidR="00000000" w:rsidDel="00000000" w:rsidP="00000000" w:rsidRDefault="00000000" w:rsidRPr="00000000" w14:paraId="0000005D">
      <w:pPr>
        <w:widowControl w:val="0"/>
        <w:numPr>
          <w:ilvl w:val="0"/>
          <w:numId w:val="4"/>
        </w:numPr>
        <w:spacing w:line="240" w:lineRule="auto"/>
        <w:ind w:left="72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Status regnskap skoleåret 19/20</w:t>
      </w:r>
    </w:p>
    <w:p w:rsidR="00000000" w:rsidDel="00000000" w:rsidP="00000000" w:rsidRDefault="00000000" w:rsidRPr="00000000" w14:paraId="0000005E">
      <w:pPr>
        <w:widowControl w:val="0"/>
        <w:spacing w:line="240" w:lineRule="auto"/>
        <w:ind w:left="720" w:firstLine="0"/>
        <w:rPr>
          <w:rFonts w:ascii="Calibri" w:cs="Calibri" w:eastAsia="Calibri" w:hAnsi="Calibri"/>
          <w:color w:val="212121"/>
        </w:rPr>
      </w:pPr>
      <w:r w:rsidDel="00000000" w:rsidR="00000000" w:rsidRPr="00000000">
        <w:rPr>
          <w:rFonts w:ascii="Calibri" w:cs="Calibri" w:eastAsia="Calibri" w:hAnsi="Calibri"/>
          <w:color w:val="212121"/>
          <w:rtl w:val="0"/>
        </w:rPr>
        <w:t xml:space="preserve">Lite inntekter i år, pga bortfall av 17.mai arrangement. Har litt over 100 000. </w:t>
      </w:r>
    </w:p>
    <w:p w:rsidR="00000000" w:rsidDel="00000000" w:rsidP="00000000" w:rsidRDefault="00000000" w:rsidRPr="00000000" w14:paraId="0000005F">
      <w:pPr>
        <w:widowControl w:val="0"/>
        <w:spacing w:line="240" w:lineRule="auto"/>
        <w:ind w:left="720" w:firstLine="0"/>
        <w:rPr>
          <w:rFonts w:ascii="Calibri" w:cs="Calibri" w:eastAsia="Calibri" w:hAnsi="Calibri"/>
          <w:color w:val="212121"/>
        </w:rPr>
      </w:pPr>
      <w:r w:rsidDel="00000000" w:rsidR="00000000" w:rsidRPr="00000000">
        <w:rPr>
          <w:rFonts w:ascii="Calibri" w:cs="Calibri" w:eastAsia="Calibri" w:hAnsi="Calibri"/>
          <w:color w:val="212121"/>
          <w:rtl w:val="0"/>
        </w:rPr>
        <w:t xml:space="preserve">AKSJONJ: Innkjøp av t-skjorter til første og andre klasse bestilles inn. Sett saken på årshjulet til neste år. </w:t>
      </w:r>
    </w:p>
    <w:p w:rsidR="00000000" w:rsidDel="00000000" w:rsidP="00000000" w:rsidRDefault="00000000" w:rsidRPr="00000000" w14:paraId="00000060">
      <w:pPr>
        <w:widowControl w:val="0"/>
        <w:numPr>
          <w:ilvl w:val="0"/>
          <w:numId w:val="4"/>
        </w:numPr>
        <w:spacing w:line="240" w:lineRule="auto"/>
        <w:ind w:left="72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Klassekasser</w:t>
      </w:r>
    </w:p>
    <w:p w:rsidR="00000000" w:rsidDel="00000000" w:rsidP="00000000" w:rsidRDefault="00000000" w:rsidRPr="00000000" w14:paraId="00000061">
      <w:pPr>
        <w:widowControl w:val="0"/>
        <w:spacing w:line="240" w:lineRule="auto"/>
        <w:ind w:left="720" w:firstLine="0"/>
        <w:rPr>
          <w:rFonts w:ascii="Calibri" w:cs="Calibri" w:eastAsia="Calibri" w:hAnsi="Calibri"/>
          <w:color w:val="212121"/>
        </w:rPr>
      </w:pPr>
      <w:r w:rsidDel="00000000" w:rsidR="00000000" w:rsidRPr="00000000">
        <w:rPr>
          <w:rFonts w:ascii="Calibri" w:cs="Calibri" w:eastAsia="Calibri" w:hAnsi="Calibri"/>
          <w:color w:val="212121"/>
          <w:rtl w:val="0"/>
        </w:rPr>
        <w:t xml:space="preserve">De som ikke får brukt klassekassen i år, får ikke bruke den neste år. Alle har ut skoleåret for å bruke pengene.</w:t>
      </w:r>
    </w:p>
    <w:p w:rsidR="00000000" w:rsidDel="00000000" w:rsidP="00000000" w:rsidRDefault="00000000" w:rsidRPr="00000000" w14:paraId="00000062">
      <w:pPr>
        <w:widowControl w:val="0"/>
        <w:numPr>
          <w:ilvl w:val="0"/>
          <w:numId w:val="4"/>
        </w:numPr>
        <w:spacing w:line="240" w:lineRule="auto"/>
        <w:ind w:left="72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Evaluering av skoleåret som gikk - hva gjorde vi bra, hva kunne vært bedre</w:t>
      </w:r>
    </w:p>
    <w:p w:rsidR="00000000" w:rsidDel="00000000" w:rsidP="00000000" w:rsidRDefault="00000000" w:rsidRPr="00000000" w14:paraId="00000063">
      <w:pPr>
        <w:widowControl w:val="0"/>
        <w:spacing w:line="240" w:lineRule="auto"/>
        <w:ind w:left="720" w:firstLine="0"/>
        <w:rPr>
          <w:rFonts w:ascii="Calibri" w:cs="Calibri" w:eastAsia="Calibri" w:hAnsi="Calibri"/>
          <w:color w:val="212121"/>
        </w:rPr>
      </w:pPr>
      <w:r w:rsidDel="00000000" w:rsidR="00000000" w:rsidRPr="00000000">
        <w:rPr>
          <w:rFonts w:ascii="Calibri" w:cs="Calibri" w:eastAsia="Calibri" w:hAnsi="Calibri"/>
          <w:color w:val="212121"/>
          <w:rtl w:val="0"/>
        </w:rPr>
        <w:t xml:space="preserve">17.mai erfaringsdokument må tas videre. Sjekklistene er veldig gull verdt. Store og små oppgaver står ført opp. Føringer for vennegrupper. Er dette FAU sitt ansvar, eller klassekontaktene? Kan en legge opp til at klassekontaktene på trinn setter seg sammen på oppstartsmøtet om høsten. Evaluering fra juleavslutning. Her kan ting bli bedre. Lærerne synes ikke det er koselig. Kapasiteten er sprengt. Ønsker erfaringsdeling av juleavslutninger også, slik at det er lettere å ta med seg videre. </w:t>
      </w:r>
    </w:p>
    <w:p w:rsidR="00000000" w:rsidDel="00000000" w:rsidP="00000000" w:rsidRDefault="00000000" w:rsidRPr="00000000" w14:paraId="00000064">
      <w:pPr>
        <w:widowControl w:val="0"/>
        <w:spacing w:line="240" w:lineRule="auto"/>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65">
      <w:pPr>
        <w:widowControl w:val="0"/>
        <w:spacing w:after="240" w:line="240" w:lineRule="auto"/>
        <w:rPr>
          <w:rFonts w:ascii="Calibri" w:cs="Calibri" w:eastAsia="Calibri" w:hAnsi="Calibri"/>
          <w:b w:val="1"/>
        </w:rPr>
      </w:pPr>
      <w:r w:rsidDel="00000000" w:rsidR="00000000" w:rsidRPr="00000000">
        <w:rPr>
          <w:rFonts w:ascii="Calibri" w:cs="Calibri" w:eastAsia="Calibri" w:hAnsi="Calibri"/>
          <w:b w:val="1"/>
          <w:color w:val="212121"/>
          <w:rtl w:val="0"/>
        </w:rPr>
        <w:t xml:space="preserve">55-19/20</w:t>
        <w:tab/>
      </w:r>
      <w:r w:rsidDel="00000000" w:rsidR="00000000" w:rsidRPr="00000000">
        <w:rPr>
          <w:rFonts w:ascii="Calibri" w:cs="Calibri" w:eastAsia="Calibri" w:hAnsi="Calibri"/>
          <w:b w:val="1"/>
          <w:rtl w:val="0"/>
        </w:rPr>
        <w:t xml:space="preserve">Status Lundehaugen reguleringsprosess</w:t>
      </w:r>
    </w:p>
    <w:p w:rsidR="00000000" w:rsidDel="00000000" w:rsidP="00000000" w:rsidRDefault="00000000" w:rsidRPr="00000000" w14:paraId="00000066">
      <w:pPr>
        <w:widowControl w:val="0"/>
        <w:spacing w:after="240" w:line="240" w:lineRule="auto"/>
        <w:rPr>
          <w:rFonts w:ascii="Calibri" w:cs="Calibri" w:eastAsia="Calibri" w:hAnsi="Calibri"/>
          <w:b w:val="1"/>
        </w:rPr>
      </w:pPr>
      <w:r w:rsidDel="00000000" w:rsidR="00000000" w:rsidRPr="00000000">
        <w:rPr>
          <w:rFonts w:ascii="Calibri" w:cs="Calibri" w:eastAsia="Calibri" w:hAnsi="Calibri"/>
          <w:rtl w:val="0"/>
        </w:rPr>
        <w:t xml:space="preserve">Mye har skjedd siden sist møte. Høringsinnspillet herfra var tydelig. Vi trenger en flerbrukshall på Ganddal. Kommunen mener at det er nok hallkapasitet på Ganddal. En samlet opposisjon foreslo å regulere inn hall på Lundehaugen, men det ble nedstemt. Reguleringsprosessen fortsetter. Saken er ikke over, det blir nok en sak videre utover til høsten, med ny høringsrunde. </w:t>
      </w:r>
      <w:r w:rsidDel="00000000" w:rsidR="00000000" w:rsidRPr="00000000">
        <w:rPr>
          <w:rtl w:val="0"/>
        </w:rPr>
      </w:r>
    </w:p>
    <w:p w:rsidR="00000000" w:rsidDel="00000000" w:rsidP="00000000" w:rsidRDefault="00000000" w:rsidRPr="00000000" w14:paraId="00000067">
      <w:pPr>
        <w:widowControl w:val="0"/>
        <w:spacing w:after="240" w:line="240" w:lineRule="auto"/>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56-19/20</w:t>
        <w:tab/>
        <w:t xml:space="preserve">Høring skolebehovsplanen</w:t>
      </w:r>
    </w:p>
    <w:p w:rsidR="00000000" w:rsidDel="00000000" w:rsidP="00000000" w:rsidRDefault="00000000" w:rsidRPr="00000000" w14:paraId="00000068">
      <w:pPr>
        <w:widowControl w:val="0"/>
        <w:spacing w:after="240" w:line="240"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SU sine innspill til høringen: Trenger avklaring på hvilken skole det nye feltet på Hove hører til. Har gitt tilbakemelding om at skolebehovsplanen må ses fra skole til skole, ikke bydelen. Kapasiteten i Sørbøhallen er sprengt. Ny læreplan har mål i svømming etter 2. trinn, dette vil ikke være mulig å oppnå, da vi ikke har tilgang til basseng. Kommunen foreslår å ta i bruk spesialrom til undervisning, ha ambulerende klasser eller forskjøvet skolestart. </w:t>
      </w:r>
    </w:p>
    <w:p w:rsidR="00000000" w:rsidDel="00000000" w:rsidP="00000000" w:rsidRDefault="00000000" w:rsidRPr="00000000" w14:paraId="00000069">
      <w:pPr>
        <w:widowControl w:val="0"/>
        <w:spacing w:after="240" w:line="240" w:lineRule="auto"/>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57-19/20 </w:t>
        <w:tab/>
        <w:t xml:space="preserve">Eventuelt</w:t>
        <w:tab/>
      </w:r>
    </w:p>
    <w:p w:rsidR="00000000" w:rsidDel="00000000" w:rsidP="00000000" w:rsidRDefault="00000000" w:rsidRPr="00000000" w14:paraId="0000006A">
      <w:pPr>
        <w:widowControl w:val="0"/>
        <w:spacing w:after="240" w:line="240"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Søke til Sandnes sparebank om å få kjøpe kanoer til bydelen som skole kunne brukt på kanoer til bydelen. Søknad høsten 2020</w:t>
      </w:r>
    </w:p>
    <w:p w:rsidR="00000000" w:rsidDel="00000000" w:rsidP="00000000" w:rsidRDefault="00000000" w:rsidRPr="00000000" w14:paraId="0000006B">
      <w:pPr>
        <w:widowControl w:val="0"/>
        <w:spacing w:after="240" w:line="240"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AKSJON: Saken tas opp på første møte til høsten igjen. </w:t>
      </w:r>
    </w:p>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rtl w:val="0"/>
        </w:rPr>
        <w:t xml:space="preserve">Angående leirskole: 6. klasse reiser på leirskole neste år (7.klasse) og på grunn av sprengt kapasitet på leirskolene fremover, vil det sannsynligvis bli leirskole i 7. klasse noen år fremover. </w:t>
      </w:r>
    </w:p>
    <w:p w:rsidR="00000000" w:rsidDel="00000000" w:rsidP="00000000" w:rsidRDefault="00000000" w:rsidRPr="00000000" w14:paraId="0000006D">
      <w:pPr>
        <w:rPr>
          <w:rFonts w:ascii="Calibri" w:cs="Calibri" w:eastAsia="Calibri" w:hAnsi="Calibri"/>
        </w:rPr>
      </w:pPr>
      <w:r w:rsidDel="00000000" w:rsidR="00000000" w:rsidRPr="00000000">
        <w:rPr>
          <w:rtl w:val="0"/>
        </w:rPr>
      </w:r>
    </w:p>
    <w:p w:rsidR="00000000" w:rsidDel="00000000" w:rsidP="00000000" w:rsidRDefault="00000000" w:rsidRPr="00000000" w14:paraId="0000006E">
      <w:pPr>
        <w:rPr>
          <w:rFonts w:ascii="Calibri" w:cs="Calibri" w:eastAsia="Calibri" w:hAnsi="Calibri"/>
        </w:rPr>
      </w:pPr>
      <w:r w:rsidDel="00000000" w:rsidR="00000000" w:rsidRPr="00000000">
        <w:rPr>
          <w:rtl w:val="0"/>
        </w:rPr>
      </w:r>
    </w:p>
    <w:p w:rsidR="00000000" w:rsidDel="00000000" w:rsidP="00000000" w:rsidRDefault="00000000" w:rsidRPr="00000000" w14:paraId="0000006F">
      <w:pPr>
        <w:rPr>
          <w:rFonts w:ascii="Calibri" w:cs="Calibri" w:eastAsia="Calibri" w:hAnsi="Calibri"/>
        </w:rPr>
      </w:pPr>
      <w:r w:rsidDel="00000000" w:rsidR="00000000" w:rsidRPr="00000000">
        <w:rPr>
          <w:rtl w:val="0"/>
        </w:rPr>
      </w:r>
    </w:p>
    <w:p w:rsidR="00000000" w:rsidDel="00000000" w:rsidP="00000000" w:rsidRDefault="00000000" w:rsidRPr="00000000" w14:paraId="00000070">
      <w:pPr>
        <w:widowControl w:val="0"/>
        <w:spacing w:line="240" w:lineRule="auto"/>
        <w:rPr>
          <w:rFonts w:ascii="Ribeye" w:cs="Ribeye" w:eastAsia="Ribeye" w:hAnsi="Ribeye"/>
          <w:b w:val="1"/>
          <w:i w:val="1"/>
          <w:color w:val="c00000"/>
          <w:sz w:val="40"/>
          <w:szCs w:val="40"/>
        </w:rPr>
      </w:pPr>
      <w:r w:rsidDel="00000000" w:rsidR="00000000" w:rsidRPr="00000000">
        <w:rPr>
          <w:rFonts w:ascii="Ribeye" w:cs="Ribeye" w:eastAsia="Ribeye" w:hAnsi="Ribeye"/>
          <w:b w:val="1"/>
          <w:i w:val="1"/>
          <w:color w:val="c00000"/>
          <w:sz w:val="40"/>
          <w:szCs w:val="40"/>
          <w:rtl w:val="0"/>
        </w:rPr>
        <w:t xml:space="preserve">AKSJONSLOGG</w:t>
      </w:r>
    </w:p>
    <w:p w:rsidR="00000000" w:rsidDel="00000000" w:rsidP="00000000" w:rsidRDefault="00000000" w:rsidRPr="00000000" w14:paraId="00000071">
      <w:pPr>
        <w:widowControl w:val="0"/>
        <w:spacing w:line="240" w:lineRule="auto"/>
        <w:rPr>
          <w:rFonts w:ascii="Ribeye" w:cs="Ribeye" w:eastAsia="Ribeye" w:hAnsi="Ribeye"/>
          <w:b w:val="1"/>
          <w:i w:val="1"/>
          <w:color w:val="c00000"/>
          <w:sz w:val="40"/>
          <w:szCs w:val="40"/>
        </w:rPr>
      </w:pPr>
      <w:r w:rsidDel="00000000" w:rsidR="00000000" w:rsidRPr="00000000">
        <w:rPr>
          <w:rtl w:val="0"/>
        </w:rPr>
      </w:r>
    </w:p>
    <w:p w:rsidR="00000000" w:rsidDel="00000000" w:rsidP="00000000" w:rsidRDefault="00000000" w:rsidRPr="00000000" w14:paraId="00000072">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Informasjon om ungdommer som fester på Sørbø legges ut på Ganddalsgruppen på facebook. </w:t>
      </w:r>
    </w:p>
    <w:p w:rsidR="00000000" w:rsidDel="00000000" w:rsidP="00000000" w:rsidRDefault="00000000" w:rsidRPr="00000000" w14:paraId="0000007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5">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Cathrine sjekker priser og bestiller inn Sørbø t-skjorter til første og andre klasse. Hilde setter saken inn på årshjulet. </w:t>
      </w:r>
    </w:p>
    <w:p w:rsidR="00000000" w:rsidDel="00000000" w:rsidP="00000000" w:rsidRDefault="00000000" w:rsidRPr="00000000" w14:paraId="0000007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8">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Sak  om støtte til kanoer til bydelen settes opp på FAU-møte til høsten. </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rebuchet MS"/>
  <w:font w:name="Times New Roman"/>
  <w:font w:name="Ribeye">
    <w:embedRegular w:fontKey="{00000000-0000-0000-0000-000000000000}" r:id="rId1" w:subsetted="0"/>
  </w:font>
  <w:font w:name="TrebuchetMS-Bol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ibey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